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55"/>
        <w:gridCol w:w="6578"/>
      </w:tblGrid>
      <w:tr w:rsidR="00CF2827" w:rsidRPr="00CF2827" w:rsidTr="00CF2827">
        <w:trPr>
          <w:tblCellSpacing w:w="15" w:type="dxa"/>
          <w:jc w:val="center"/>
        </w:trPr>
        <w:tc>
          <w:tcPr>
            <w:tcW w:w="800" w:type="pct"/>
            <w:noWrap/>
            <w:vAlign w:val="center"/>
            <w:hideMark/>
          </w:tcPr>
          <w:p w:rsidR="00CF2827" w:rsidRPr="00CF2827" w:rsidRDefault="00CF2827" w:rsidP="00CF2827">
            <w:pPr>
              <w:widowControl/>
              <w:snapToGrid w:val="0"/>
              <w:spacing w:line="240" w:lineRule="atLeas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CF2827">
              <w:rPr>
                <w:rFonts w:ascii="Times New Roman" w:eastAsia="新細明體" w:hAnsi="Times New Roman" w:cs="Times New Roman"/>
                <w:kern w:val="0"/>
                <w:sz w:val="22"/>
              </w:rPr>
              <w:t>【裁判字號】</w:t>
            </w:r>
          </w:p>
        </w:tc>
        <w:tc>
          <w:tcPr>
            <w:tcW w:w="4200" w:type="pct"/>
            <w:vAlign w:val="center"/>
            <w:hideMark/>
          </w:tcPr>
          <w:p w:rsidR="00CF2827" w:rsidRPr="00CF2827" w:rsidRDefault="00CF2827" w:rsidP="00CF2827">
            <w:pPr>
              <w:widowControl/>
              <w:snapToGrid w:val="0"/>
              <w:spacing w:line="240" w:lineRule="atLeas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CF2827">
              <w:rPr>
                <w:rFonts w:ascii="Times New Roman" w:eastAsia="新細明體" w:hAnsi="Times New Roman" w:cs="Times New Roman"/>
                <w:kern w:val="0"/>
                <w:sz w:val="22"/>
              </w:rPr>
              <w:t>101,</w:t>
            </w:r>
            <w:r w:rsidRPr="00CF2827">
              <w:rPr>
                <w:rFonts w:ascii="Times New Roman" w:eastAsia="新細明體" w:hAnsi="Times New Roman" w:cs="Times New Roman"/>
                <w:kern w:val="0"/>
                <w:sz w:val="22"/>
              </w:rPr>
              <w:t>台上</w:t>
            </w:r>
            <w:r w:rsidRPr="00CF2827">
              <w:rPr>
                <w:rFonts w:ascii="Times New Roman" w:eastAsia="新細明體" w:hAnsi="Times New Roman" w:cs="Times New Roman"/>
                <w:kern w:val="0"/>
                <w:sz w:val="22"/>
              </w:rPr>
              <w:t>,7</w:t>
            </w:r>
          </w:p>
        </w:tc>
      </w:tr>
      <w:tr w:rsidR="00CF2827" w:rsidRPr="00CF2827" w:rsidTr="00CF282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F2827" w:rsidRPr="00CF2827" w:rsidRDefault="00CF2827" w:rsidP="00CF2827">
            <w:pPr>
              <w:widowControl/>
              <w:snapToGrid w:val="0"/>
              <w:spacing w:line="240" w:lineRule="atLeas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CF2827">
              <w:rPr>
                <w:rFonts w:ascii="Times New Roman" w:eastAsia="新細明體" w:hAnsi="Times New Roman" w:cs="Times New Roman"/>
                <w:kern w:val="0"/>
                <w:sz w:val="22"/>
              </w:rPr>
              <w:t>【裁判日期】</w:t>
            </w:r>
          </w:p>
        </w:tc>
        <w:tc>
          <w:tcPr>
            <w:tcW w:w="0" w:type="auto"/>
            <w:vAlign w:val="center"/>
            <w:hideMark/>
          </w:tcPr>
          <w:p w:rsidR="00CF2827" w:rsidRPr="00CF2827" w:rsidRDefault="00CF2827" w:rsidP="00CF2827">
            <w:pPr>
              <w:widowControl/>
              <w:snapToGrid w:val="0"/>
              <w:spacing w:line="240" w:lineRule="atLeast"/>
              <w:rPr>
                <w:rFonts w:ascii="Times New Roman" w:eastAsia="新細明體" w:hAnsi="Times New Roman" w:cs="Times New Roman" w:hint="eastAsia"/>
                <w:kern w:val="0"/>
                <w:sz w:val="22"/>
              </w:rPr>
            </w:pPr>
            <w:r w:rsidRPr="00CF2827">
              <w:rPr>
                <w:rFonts w:ascii="Times New Roman" w:eastAsia="新細明體" w:hAnsi="Times New Roman" w:cs="Times New Roman"/>
                <w:kern w:val="0"/>
                <w:sz w:val="22"/>
              </w:rPr>
              <w:t>1010105</w:t>
            </w:r>
          </w:p>
        </w:tc>
      </w:tr>
      <w:tr w:rsidR="00CF2827" w:rsidRPr="00CF2827" w:rsidTr="00CF2827">
        <w:trPr>
          <w:trHeight w:val="300"/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F2827" w:rsidRPr="00CF2827" w:rsidRDefault="00CF2827" w:rsidP="00CF2827">
            <w:pPr>
              <w:widowControl/>
              <w:snapToGrid w:val="0"/>
              <w:spacing w:line="240" w:lineRule="atLeas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CF2827">
              <w:rPr>
                <w:rFonts w:ascii="Times New Roman" w:eastAsia="新細明體" w:hAnsi="Times New Roman" w:cs="Times New Roman"/>
                <w:kern w:val="0"/>
                <w:sz w:val="22"/>
              </w:rPr>
              <w:t>【裁判案由】</w:t>
            </w:r>
          </w:p>
        </w:tc>
        <w:tc>
          <w:tcPr>
            <w:tcW w:w="0" w:type="auto"/>
            <w:vAlign w:val="center"/>
            <w:hideMark/>
          </w:tcPr>
          <w:p w:rsidR="00CF2827" w:rsidRPr="00CF2827" w:rsidRDefault="00CF2827" w:rsidP="00CF2827">
            <w:pPr>
              <w:widowControl/>
              <w:snapToGrid w:val="0"/>
              <w:spacing w:line="240" w:lineRule="atLeas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CF2827">
              <w:rPr>
                <w:rFonts w:ascii="Times New Roman" w:eastAsia="新細明體" w:hAnsi="Times New Roman" w:cs="Times New Roman"/>
                <w:kern w:val="0"/>
                <w:sz w:val="22"/>
              </w:rPr>
              <w:t>請求給付</w:t>
            </w:r>
            <w:r w:rsidRPr="00CF2827">
              <w:rPr>
                <w:rFonts w:ascii="Times New Roman" w:eastAsia="新細明體" w:hAnsi="Times New Roman" w:cs="Times New Roman"/>
                <w:color w:val="FF0000"/>
                <w:kern w:val="0"/>
                <w:sz w:val="22"/>
              </w:rPr>
              <w:t>保險</w:t>
            </w:r>
            <w:r w:rsidRPr="00CF2827">
              <w:rPr>
                <w:rFonts w:ascii="Times New Roman" w:eastAsia="新細明體" w:hAnsi="Times New Roman" w:cs="Times New Roman"/>
                <w:kern w:val="0"/>
                <w:sz w:val="22"/>
              </w:rPr>
              <w:t>金</w:t>
            </w:r>
          </w:p>
        </w:tc>
      </w:tr>
      <w:tr w:rsidR="00CF2827" w:rsidRPr="00CF2827" w:rsidTr="00CF2827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F2827" w:rsidRPr="00CF2827" w:rsidRDefault="00CF2827" w:rsidP="00CF2827">
            <w:pPr>
              <w:widowControl/>
              <w:snapToGrid w:val="0"/>
              <w:spacing w:line="240" w:lineRule="atLeas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CF2827">
              <w:rPr>
                <w:rFonts w:ascii="Times New Roman" w:eastAsia="新細明體" w:hAnsi="Times New Roman" w:cs="Times New Roman"/>
                <w:kern w:val="0"/>
                <w:sz w:val="22"/>
              </w:rPr>
              <w:t>【裁判全文】</w:t>
            </w:r>
          </w:p>
        </w:tc>
        <w:tc>
          <w:tcPr>
            <w:tcW w:w="0" w:type="auto"/>
            <w:vAlign w:val="center"/>
            <w:hideMark/>
          </w:tcPr>
          <w:p w:rsidR="00CF2827" w:rsidRPr="00CF2827" w:rsidRDefault="00CF2827" w:rsidP="00CF2827">
            <w:pPr>
              <w:widowControl/>
              <w:snapToGrid w:val="0"/>
              <w:spacing w:line="240" w:lineRule="atLeast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CF2827">
              <w:rPr>
                <w:rFonts w:ascii="Times New Roman" w:eastAsia="新細明體" w:hAnsi="Times New Roman" w:cs="Times New Roman"/>
                <w:kern w:val="0"/>
                <w:sz w:val="22"/>
              </w:rPr>
              <w:t> </w:t>
            </w:r>
          </w:p>
        </w:tc>
      </w:tr>
      <w:tr w:rsidR="00CF2827" w:rsidRPr="00CF2827" w:rsidTr="00CF282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F2827" w:rsidRPr="00CF2827" w:rsidRDefault="00CF2827" w:rsidP="00CF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CF2827">
              <w:rPr>
                <w:rFonts w:ascii="細明體" w:eastAsia="細明體" w:hAnsi="細明體" w:cs="細明體" w:hint="eastAsia"/>
                <w:kern w:val="0"/>
                <w:sz w:val="22"/>
              </w:rPr>
              <w:t>最高法院民事裁定　　　　　　　　　一○一年度台上字第七號</w:t>
            </w:r>
          </w:p>
          <w:p w:rsidR="00CF2827" w:rsidRPr="00CF2827" w:rsidRDefault="00CF2827" w:rsidP="00CF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CF2827">
              <w:rPr>
                <w:rFonts w:ascii="細明體" w:eastAsia="細明體" w:hAnsi="細明體" w:cs="細明體" w:hint="eastAsia"/>
                <w:kern w:val="0"/>
                <w:sz w:val="22"/>
              </w:rPr>
              <w:t>上　訴　人　法商法國巴黎人壽保險股份有限公司台灣分公司</w:t>
            </w:r>
          </w:p>
          <w:p w:rsidR="00CF2827" w:rsidRPr="00CF2827" w:rsidRDefault="00CF2827" w:rsidP="00CF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CF2827">
              <w:rPr>
                <w:rFonts w:ascii="細明體" w:eastAsia="細明體" w:hAnsi="細明體" w:cs="細明體" w:hint="eastAsia"/>
                <w:kern w:val="0"/>
                <w:sz w:val="22"/>
              </w:rPr>
              <w:t>法定代理人　吳澔如</w:t>
            </w:r>
          </w:p>
          <w:p w:rsidR="00CF2827" w:rsidRPr="00CF2827" w:rsidRDefault="00CF2827" w:rsidP="00CF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CF2827">
              <w:rPr>
                <w:rFonts w:ascii="細明體" w:eastAsia="細明體" w:hAnsi="細明體" w:cs="細明體" w:hint="eastAsia"/>
                <w:kern w:val="0"/>
                <w:sz w:val="22"/>
              </w:rPr>
              <w:t>訴訟代理人　葉碧娟律師</w:t>
            </w:r>
          </w:p>
          <w:p w:rsidR="00CF2827" w:rsidRPr="00CF2827" w:rsidRDefault="00CF2827" w:rsidP="00CF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CF2827">
              <w:rPr>
                <w:rFonts w:ascii="細明體" w:eastAsia="細明體" w:hAnsi="細明體" w:cs="細明體" w:hint="eastAsia"/>
                <w:kern w:val="0"/>
                <w:sz w:val="22"/>
              </w:rPr>
              <w:t>上　訴　人　美商安達產物保險股份有限公司台灣分公司（即美</w:t>
            </w:r>
          </w:p>
          <w:p w:rsidR="00CF2827" w:rsidRPr="00CF2827" w:rsidRDefault="00CF2827" w:rsidP="00CF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CF282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　　　　　　商安達保險股份有限公司之承當訴訟人）</w:t>
            </w:r>
          </w:p>
          <w:p w:rsidR="00CF2827" w:rsidRPr="00CF2827" w:rsidRDefault="00CF2827" w:rsidP="00CF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CF2827">
              <w:rPr>
                <w:rFonts w:ascii="細明體" w:eastAsia="細明體" w:hAnsi="細明體" w:cs="細明體" w:hint="eastAsia"/>
                <w:kern w:val="0"/>
                <w:sz w:val="22"/>
              </w:rPr>
              <w:t>法定代理人　曾增成</w:t>
            </w:r>
          </w:p>
          <w:p w:rsidR="00CF2827" w:rsidRPr="00CF2827" w:rsidRDefault="00CF2827" w:rsidP="00CF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CF2827">
              <w:rPr>
                <w:rFonts w:ascii="細明體" w:eastAsia="細明體" w:hAnsi="細明體" w:cs="細明體" w:hint="eastAsia"/>
                <w:kern w:val="0"/>
                <w:sz w:val="22"/>
              </w:rPr>
              <w:t>訴訟代理人　景熙焱律師</w:t>
            </w:r>
          </w:p>
          <w:p w:rsidR="00CF2827" w:rsidRPr="00CF2827" w:rsidRDefault="00CF2827" w:rsidP="00CF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CF2827">
              <w:rPr>
                <w:rFonts w:ascii="細明體" w:eastAsia="細明體" w:hAnsi="細明體" w:cs="細明體" w:hint="eastAsia"/>
                <w:kern w:val="0"/>
                <w:sz w:val="22"/>
              </w:rPr>
              <w:t>上　訴　人　台灣人壽保險股份有限公司</w:t>
            </w:r>
          </w:p>
          <w:p w:rsidR="00CF2827" w:rsidRPr="00CF2827" w:rsidRDefault="00CF2827" w:rsidP="00CF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CF2827">
              <w:rPr>
                <w:rFonts w:ascii="細明體" w:eastAsia="細明體" w:hAnsi="細明體" w:cs="細明體" w:hint="eastAsia"/>
                <w:kern w:val="0"/>
                <w:sz w:val="22"/>
              </w:rPr>
              <w:t>法定代理人　朱炳昱</w:t>
            </w:r>
          </w:p>
          <w:p w:rsidR="00CF2827" w:rsidRPr="00CF2827" w:rsidRDefault="00CF2827" w:rsidP="00CF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CF2827">
              <w:rPr>
                <w:rFonts w:ascii="細明體" w:eastAsia="細明體" w:hAnsi="細明體" w:cs="細明體" w:hint="eastAsia"/>
                <w:kern w:val="0"/>
                <w:sz w:val="22"/>
              </w:rPr>
              <w:t>訴訟代理人　朱惠君律師</w:t>
            </w:r>
          </w:p>
          <w:p w:rsidR="00CF2827" w:rsidRPr="00CF2827" w:rsidRDefault="00CF2827" w:rsidP="00CF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CF2827">
              <w:rPr>
                <w:rFonts w:ascii="細明體" w:eastAsia="細明體" w:hAnsi="細明體" w:cs="細明體" w:hint="eastAsia"/>
                <w:kern w:val="0"/>
                <w:sz w:val="22"/>
              </w:rPr>
              <w:t>上　訴　人　新光人壽保險股份有限公司</w:t>
            </w:r>
          </w:p>
          <w:p w:rsidR="00CF2827" w:rsidRPr="00CF2827" w:rsidRDefault="00CF2827" w:rsidP="00CF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CF2827">
              <w:rPr>
                <w:rFonts w:ascii="細明體" w:eastAsia="細明體" w:hAnsi="細明體" w:cs="細明體" w:hint="eastAsia"/>
                <w:kern w:val="0"/>
                <w:sz w:val="22"/>
              </w:rPr>
              <w:t>法定代理人　吳東進</w:t>
            </w:r>
          </w:p>
          <w:p w:rsidR="00CF2827" w:rsidRPr="00CF2827" w:rsidRDefault="00CF2827" w:rsidP="00CF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CF2827">
              <w:rPr>
                <w:rFonts w:ascii="細明體" w:eastAsia="細明體" w:hAnsi="細明體" w:cs="細明體" w:hint="eastAsia"/>
                <w:kern w:val="0"/>
                <w:sz w:val="22"/>
              </w:rPr>
              <w:t>訴訟代理人　黃訓章律師</w:t>
            </w:r>
          </w:p>
          <w:p w:rsidR="00CF2827" w:rsidRPr="00CF2827" w:rsidRDefault="00CF2827" w:rsidP="00CF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CF2827">
              <w:rPr>
                <w:rFonts w:ascii="細明體" w:eastAsia="細明體" w:hAnsi="細明體" w:cs="細明體" w:hint="eastAsia"/>
                <w:kern w:val="0"/>
                <w:sz w:val="22"/>
              </w:rPr>
              <w:t>被 上訴 人　潘桂鳳</w:t>
            </w:r>
          </w:p>
          <w:p w:rsidR="00CF2827" w:rsidRPr="00CF2827" w:rsidRDefault="00CF2827" w:rsidP="00CF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CF282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　　　　　　潘愛子</w:t>
            </w:r>
          </w:p>
          <w:p w:rsidR="00CF2827" w:rsidRPr="00CF2827" w:rsidRDefault="00CF2827" w:rsidP="00CF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CF2827">
              <w:rPr>
                <w:rFonts w:ascii="細明體" w:eastAsia="細明體" w:hAnsi="細明體" w:cs="細明體" w:hint="eastAsia"/>
                <w:kern w:val="0"/>
                <w:sz w:val="22"/>
              </w:rPr>
              <w:t>共　　　同</w:t>
            </w:r>
          </w:p>
          <w:p w:rsidR="00CF2827" w:rsidRPr="00CF2827" w:rsidRDefault="00CF2827" w:rsidP="00CF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CF282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訴訟代理人　李子春律師 </w:t>
            </w:r>
          </w:p>
          <w:p w:rsidR="00CF2827" w:rsidRPr="00CF2827" w:rsidRDefault="00CF2827" w:rsidP="00CF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CF2827">
              <w:rPr>
                <w:rFonts w:ascii="細明體" w:eastAsia="細明體" w:hAnsi="細明體" w:cs="細明體" w:hint="eastAsia"/>
                <w:kern w:val="0"/>
                <w:sz w:val="22"/>
              </w:rPr>
              <w:t>上列當事人間請求給付保險金事件，上訴人對於中華民國一○○</w:t>
            </w:r>
          </w:p>
          <w:p w:rsidR="00CF2827" w:rsidRPr="00CF2827" w:rsidRDefault="00CF2827" w:rsidP="00CF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CF2827">
              <w:rPr>
                <w:rFonts w:ascii="細明體" w:eastAsia="細明體" w:hAnsi="細明體" w:cs="細明體" w:hint="eastAsia"/>
                <w:kern w:val="0"/>
                <w:sz w:val="22"/>
              </w:rPr>
              <w:t>年六月十三日台灣高等法院花蓮分院第二審更審判決（九十八年</w:t>
            </w:r>
          </w:p>
          <w:p w:rsidR="00CF2827" w:rsidRPr="00CF2827" w:rsidRDefault="00CF2827" w:rsidP="00CF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CF2827">
              <w:rPr>
                <w:rFonts w:ascii="細明體" w:eastAsia="細明體" w:hAnsi="細明體" w:cs="細明體" w:hint="eastAsia"/>
                <w:kern w:val="0"/>
                <w:sz w:val="22"/>
              </w:rPr>
              <w:t>度保險上更(一)字第一號），提起上訴，本院裁定如下：</w:t>
            </w:r>
          </w:p>
          <w:p w:rsidR="00CF2827" w:rsidRPr="00CF2827" w:rsidRDefault="00CF2827" w:rsidP="00CF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CF282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主  文</w:t>
            </w:r>
          </w:p>
          <w:p w:rsidR="00CF2827" w:rsidRPr="00CF2827" w:rsidRDefault="00CF2827" w:rsidP="00CF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CF2827">
              <w:rPr>
                <w:rFonts w:ascii="細明體" w:eastAsia="細明體" w:hAnsi="細明體" w:cs="細明體" w:hint="eastAsia"/>
                <w:kern w:val="0"/>
                <w:sz w:val="22"/>
              </w:rPr>
              <w:t>上訴駁回。</w:t>
            </w:r>
          </w:p>
          <w:p w:rsidR="00CF2827" w:rsidRPr="00CF2827" w:rsidRDefault="00CF2827" w:rsidP="00CF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CF2827">
              <w:rPr>
                <w:rFonts w:ascii="細明體" w:eastAsia="細明體" w:hAnsi="細明體" w:cs="細明體" w:hint="eastAsia"/>
                <w:kern w:val="0"/>
                <w:sz w:val="22"/>
              </w:rPr>
              <w:t>第三審訴訟費用由上訴人負擔。</w:t>
            </w:r>
          </w:p>
          <w:p w:rsidR="00CF2827" w:rsidRPr="00CF2827" w:rsidRDefault="00CF2827" w:rsidP="00CF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CF282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理  由</w:t>
            </w:r>
          </w:p>
          <w:p w:rsidR="00CF2827" w:rsidRPr="00CF2827" w:rsidRDefault="00CF2827" w:rsidP="00CF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CF2827">
              <w:rPr>
                <w:rFonts w:ascii="細明體" w:eastAsia="細明體" w:hAnsi="細明體" w:cs="細明體" w:hint="eastAsia"/>
                <w:kern w:val="0"/>
                <w:sz w:val="22"/>
              </w:rPr>
              <w:t>按上訴第三審法院，非以原判決違背法令為理由，不得為之。又</w:t>
            </w:r>
          </w:p>
          <w:p w:rsidR="00CF2827" w:rsidRPr="00CF2827" w:rsidRDefault="00CF2827" w:rsidP="00CF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CF2827">
              <w:rPr>
                <w:rFonts w:ascii="細明體" w:eastAsia="細明體" w:hAnsi="細明體" w:cs="細明體" w:hint="eastAsia"/>
                <w:kern w:val="0"/>
                <w:sz w:val="22"/>
              </w:rPr>
              <w:t>提起上訴，上訴狀內應記載上訴理由，表明原判決所違背之法令</w:t>
            </w:r>
          </w:p>
          <w:p w:rsidR="00CF2827" w:rsidRPr="00CF2827" w:rsidRDefault="00CF2827" w:rsidP="00CF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CF2827">
              <w:rPr>
                <w:rFonts w:ascii="細明體" w:eastAsia="細明體" w:hAnsi="細明體" w:cs="細明體" w:hint="eastAsia"/>
                <w:kern w:val="0"/>
                <w:sz w:val="22"/>
              </w:rPr>
              <w:t>及其具體內容，暨依訴訟資料合於該違背法令之具體事實，其依</w:t>
            </w:r>
          </w:p>
          <w:p w:rsidR="00CF2827" w:rsidRPr="00CF2827" w:rsidRDefault="00CF2827" w:rsidP="00CF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CF2827">
              <w:rPr>
                <w:rFonts w:ascii="細明體" w:eastAsia="細明體" w:hAnsi="細明體" w:cs="細明體" w:hint="eastAsia"/>
                <w:kern w:val="0"/>
                <w:sz w:val="22"/>
              </w:rPr>
              <w:t>民事訴訟法第四百六十九條之一規定提起上訴者，並應具體敘述</w:t>
            </w:r>
          </w:p>
          <w:p w:rsidR="00CF2827" w:rsidRPr="00CF2827" w:rsidRDefault="00CF2827" w:rsidP="00CF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CF2827">
              <w:rPr>
                <w:rFonts w:ascii="細明體" w:eastAsia="細明體" w:hAnsi="細明體" w:cs="細明體" w:hint="eastAsia"/>
                <w:kern w:val="0"/>
                <w:sz w:val="22"/>
              </w:rPr>
              <w:t>為從事法之續造、確保裁判之一致性或其他所涉及之法律見解具</w:t>
            </w:r>
          </w:p>
          <w:p w:rsidR="00CF2827" w:rsidRPr="00CF2827" w:rsidRDefault="00CF2827" w:rsidP="00CF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CF2827">
              <w:rPr>
                <w:rFonts w:ascii="細明體" w:eastAsia="細明體" w:hAnsi="細明體" w:cs="細明體" w:hint="eastAsia"/>
                <w:kern w:val="0"/>
                <w:sz w:val="22"/>
              </w:rPr>
              <w:t>有原則上重要性之理由。同法第四百六十七條、第四百七十條第</w:t>
            </w:r>
          </w:p>
          <w:p w:rsidR="00CF2827" w:rsidRPr="00CF2827" w:rsidRDefault="00CF2827" w:rsidP="00CF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CF2827">
              <w:rPr>
                <w:rFonts w:ascii="細明體" w:eastAsia="細明體" w:hAnsi="細明體" w:cs="細明體" w:hint="eastAsia"/>
                <w:kern w:val="0"/>
                <w:sz w:val="22"/>
              </w:rPr>
              <w:t>二項定有明文。而依同法第四百六十八條規定，判決不適用法規</w:t>
            </w:r>
          </w:p>
          <w:p w:rsidR="00CF2827" w:rsidRPr="00CF2827" w:rsidRDefault="00CF2827" w:rsidP="00CF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CF2827">
              <w:rPr>
                <w:rFonts w:ascii="細明體" w:eastAsia="細明體" w:hAnsi="細明體" w:cs="細明體" w:hint="eastAsia"/>
                <w:kern w:val="0"/>
                <w:sz w:val="22"/>
              </w:rPr>
              <w:t>或適用不當者，為違背法令；依同法第四百六十九條規定，判決</w:t>
            </w:r>
          </w:p>
          <w:p w:rsidR="00CF2827" w:rsidRPr="00CF2827" w:rsidRDefault="00CF2827" w:rsidP="00CF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CF2827">
              <w:rPr>
                <w:rFonts w:ascii="細明體" w:eastAsia="細明體" w:hAnsi="細明體" w:cs="細明體" w:hint="eastAsia"/>
                <w:kern w:val="0"/>
                <w:sz w:val="22"/>
              </w:rPr>
              <w:t>有該條所列各款情形之一者，為當然違背法令。是當事人提起上</w:t>
            </w:r>
          </w:p>
          <w:p w:rsidR="00CF2827" w:rsidRPr="00CF2827" w:rsidRDefault="00CF2827" w:rsidP="00CF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CF2827">
              <w:rPr>
                <w:rFonts w:ascii="細明體" w:eastAsia="細明體" w:hAnsi="細明體" w:cs="細明體" w:hint="eastAsia"/>
                <w:kern w:val="0"/>
                <w:sz w:val="22"/>
              </w:rPr>
              <w:t>訴，如以同法第四百六十九條所列各款情形為理由時，其上訴狀</w:t>
            </w:r>
          </w:p>
          <w:p w:rsidR="00CF2827" w:rsidRPr="00CF2827" w:rsidRDefault="00CF2827" w:rsidP="00CF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CF2827">
              <w:rPr>
                <w:rFonts w:ascii="細明體" w:eastAsia="細明體" w:hAnsi="細明體" w:cs="細明體" w:hint="eastAsia"/>
                <w:kern w:val="0"/>
                <w:sz w:val="22"/>
              </w:rPr>
              <w:t>或理由書應表明該判決有合於各該條款規定情形之具體內容，及</w:t>
            </w:r>
          </w:p>
          <w:p w:rsidR="00CF2827" w:rsidRPr="00CF2827" w:rsidRDefault="00CF2827" w:rsidP="00CF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CF2827">
              <w:rPr>
                <w:rFonts w:ascii="細明體" w:eastAsia="細明體" w:hAnsi="細明體" w:cs="細明體" w:hint="eastAsia"/>
                <w:kern w:val="0"/>
                <w:sz w:val="22"/>
              </w:rPr>
              <w:t>係依何訴訟資料合於該違背法令之具體事實。如依同法第四百六</w:t>
            </w:r>
          </w:p>
          <w:p w:rsidR="00CF2827" w:rsidRPr="00CF2827" w:rsidRDefault="00CF2827" w:rsidP="00CF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CF2827">
              <w:rPr>
                <w:rFonts w:ascii="細明體" w:eastAsia="細明體" w:hAnsi="細明體" w:cs="細明體" w:hint="eastAsia"/>
                <w:kern w:val="0"/>
                <w:sz w:val="22"/>
              </w:rPr>
              <w:t>十八條規定，以原判決有不適用法規或適用法規不當為理由時，</w:t>
            </w:r>
          </w:p>
          <w:p w:rsidR="00CF2827" w:rsidRPr="00CF2827" w:rsidRDefault="00CF2827" w:rsidP="00CF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CF2827">
              <w:rPr>
                <w:rFonts w:ascii="細明體" w:eastAsia="細明體" w:hAnsi="細明體" w:cs="細明體" w:hint="eastAsia"/>
                <w:kern w:val="0"/>
                <w:sz w:val="22"/>
              </w:rPr>
              <w:t>其上訴狀或理由書應表明該判決所違背之法令條項，或有關判例</w:t>
            </w:r>
          </w:p>
          <w:p w:rsidR="00CF2827" w:rsidRPr="00CF2827" w:rsidRDefault="00CF2827" w:rsidP="00CF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CF2827">
              <w:rPr>
                <w:rFonts w:ascii="細明體" w:eastAsia="細明體" w:hAnsi="細明體" w:cs="細明體" w:hint="eastAsia"/>
                <w:kern w:val="0"/>
                <w:sz w:val="22"/>
              </w:rPr>
              <w:t>、解釋字號，或成文法以外之習慣或法理等及其具體內容，暨係</w:t>
            </w:r>
          </w:p>
          <w:p w:rsidR="00CF2827" w:rsidRPr="00CF2827" w:rsidRDefault="00CF2827" w:rsidP="00CF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CF2827">
              <w:rPr>
                <w:rFonts w:ascii="細明體" w:eastAsia="細明體" w:hAnsi="細明體" w:cs="細明體" w:hint="eastAsia"/>
                <w:kern w:val="0"/>
                <w:sz w:val="22"/>
              </w:rPr>
              <w:t>依何訴訟資料合於該違背法令之具體事實，並具體敘述為從事法</w:t>
            </w:r>
          </w:p>
          <w:p w:rsidR="00CF2827" w:rsidRPr="00CF2827" w:rsidRDefault="00CF2827" w:rsidP="00CF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CF2827">
              <w:rPr>
                <w:rFonts w:ascii="細明體" w:eastAsia="細明體" w:hAnsi="細明體" w:cs="細明體" w:hint="eastAsia"/>
                <w:kern w:val="0"/>
                <w:sz w:val="22"/>
              </w:rPr>
              <w:t>之續造、確保裁判之一致性或其他所涉及之法律見解具有原則上</w:t>
            </w:r>
          </w:p>
          <w:p w:rsidR="00CF2827" w:rsidRPr="00CF2827" w:rsidRDefault="00CF2827" w:rsidP="00CF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CF2827">
              <w:rPr>
                <w:rFonts w:ascii="細明體" w:eastAsia="細明體" w:hAnsi="細明體" w:cs="細明體" w:hint="eastAsia"/>
                <w:kern w:val="0"/>
                <w:sz w:val="22"/>
              </w:rPr>
              <w:lastRenderedPageBreak/>
              <w:t>重要性之理由。上訴狀或理由書如未依上述方法表明，或其所表</w:t>
            </w:r>
          </w:p>
          <w:p w:rsidR="00CF2827" w:rsidRPr="00CF2827" w:rsidRDefault="00CF2827" w:rsidP="00CF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CF2827">
              <w:rPr>
                <w:rFonts w:ascii="細明體" w:eastAsia="細明體" w:hAnsi="細明體" w:cs="細明體" w:hint="eastAsia"/>
                <w:kern w:val="0"/>
                <w:sz w:val="22"/>
              </w:rPr>
              <w:t>明者與上開法條規定不合時，即難認為已合法表明上訴理由，其</w:t>
            </w:r>
          </w:p>
          <w:p w:rsidR="00CF2827" w:rsidRPr="00CF2827" w:rsidRDefault="00CF2827" w:rsidP="00CF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CF2827">
              <w:rPr>
                <w:rFonts w:ascii="細明體" w:eastAsia="細明體" w:hAnsi="細明體" w:cs="細明體" w:hint="eastAsia"/>
                <w:kern w:val="0"/>
                <w:sz w:val="22"/>
              </w:rPr>
              <w:t>上訴自非合法。本件上訴人對於原判決提起上訴，雖以該判決違</w:t>
            </w:r>
          </w:p>
          <w:p w:rsidR="00CF2827" w:rsidRPr="00CF2827" w:rsidRDefault="00CF2827" w:rsidP="00CF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CF2827">
              <w:rPr>
                <w:rFonts w:ascii="細明體" w:eastAsia="細明體" w:hAnsi="細明體" w:cs="細明體" w:hint="eastAsia"/>
                <w:kern w:val="0"/>
                <w:sz w:val="22"/>
              </w:rPr>
              <w:t>背法令為由，惟核其上訴理由狀所載內容，係就原審取捨證據、</w:t>
            </w:r>
          </w:p>
          <w:p w:rsidR="00CF2827" w:rsidRPr="00CF2827" w:rsidRDefault="00CF2827" w:rsidP="00CF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CF2827">
              <w:rPr>
                <w:rFonts w:ascii="細明體" w:eastAsia="細明體" w:hAnsi="細明體" w:cs="細明體" w:hint="eastAsia"/>
                <w:kern w:val="0"/>
                <w:sz w:val="22"/>
              </w:rPr>
              <w:t>認定事實之職權行使，及依職權解釋契約指摘其為不當，並就原</w:t>
            </w:r>
          </w:p>
          <w:p w:rsidR="00CF2827" w:rsidRPr="00CF2827" w:rsidRDefault="00CF2827" w:rsidP="00CF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CF2827">
              <w:rPr>
                <w:rFonts w:ascii="細明體" w:eastAsia="細明體" w:hAnsi="細明體" w:cs="細明體" w:hint="eastAsia"/>
                <w:kern w:val="0"/>
                <w:sz w:val="22"/>
              </w:rPr>
              <w:t>審所為論斷，泛言未論斷或論斷矛盾，而未表明該判決所違背之</w:t>
            </w:r>
          </w:p>
          <w:p w:rsidR="00CF2827" w:rsidRPr="00CF2827" w:rsidRDefault="00CF2827" w:rsidP="00CF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CF2827">
              <w:rPr>
                <w:rFonts w:ascii="細明體" w:eastAsia="細明體" w:hAnsi="細明體" w:cs="細明體" w:hint="eastAsia"/>
                <w:kern w:val="0"/>
                <w:sz w:val="22"/>
              </w:rPr>
              <w:t>法令及其具體內容，暨依訴訟資料合於該違背法令之具體事實，</w:t>
            </w:r>
          </w:p>
          <w:p w:rsidR="00CF2827" w:rsidRPr="00CF2827" w:rsidRDefault="00CF2827" w:rsidP="00CF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CF2827">
              <w:rPr>
                <w:rFonts w:ascii="細明體" w:eastAsia="細明體" w:hAnsi="細明體" w:cs="細明體" w:hint="eastAsia"/>
                <w:kern w:val="0"/>
                <w:sz w:val="22"/>
              </w:rPr>
              <w:t>並具體敘述為從事法之續造、確保裁判之一致性或其他所涉及之</w:t>
            </w:r>
          </w:p>
          <w:p w:rsidR="00CF2827" w:rsidRPr="00CF2827" w:rsidRDefault="00CF2827" w:rsidP="00CF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CF2827">
              <w:rPr>
                <w:rFonts w:ascii="細明體" w:eastAsia="細明體" w:hAnsi="細明體" w:cs="細明體" w:hint="eastAsia"/>
                <w:kern w:val="0"/>
                <w:sz w:val="22"/>
              </w:rPr>
              <w:t>法律見解具有原則上重要性之理由，難認其已合法表明上訴理由</w:t>
            </w:r>
          </w:p>
          <w:p w:rsidR="00CF2827" w:rsidRPr="00CF2827" w:rsidRDefault="00CF2827" w:rsidP="00CF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CF2827">
              <w:rPr>
                <w:rFonts w:ascii="細明體" w:eastAsia="細明體" w:hAnsi="細明體" w:cs="細明體" w:hint="eastAsia"/>
                <w:kern w:val="0"/>
                <w:sz w:val="22"/>
              </w:rPr>
              <w:t>。依首揭說明，應認其上訴為不合法。</w:t>
            </w:r>
          </w:p>
          <w:p w:rsidR="00CF2827" w:rsidRPr="00CF2827" w:rsidRDefault="00CF2827" w:rsidP="00CF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CF2827">
              <w:rPr>
                <w:rFonts w:ascii="細明體" w:eastAsia="細明體" w:hAnsi="細明體" w:cs="細明體" w:hint="eastAsia"/>
                <w:kern w:val="0"/>
                <w:sz w:val="22"/>
              </w:rPr>
              <w:t>據上論結，本件上訴為不合法。依民事訴訟法第四百八十一條、</w:t>
            </w:r>
          </w:p>
          <w:p w:rsidR="00CF2827" w:rsidRPr="00CF2827" w:rsidRDefault="00CF2827" w:rsidP="00CF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CF2827">
              <w:rPr>
                <w:rFonts w:ascii="細明體" w:eastAsia="細明體" w:hAnsi="細明體" w:cs="細明體" w:hint="eastAsia"/>
                <w:kern w:val="0"/>
                <w:sz w:val="22"/>
              </w:rPr>
              <w:t>第四百四十四條第一項、第九十五條、第七十八條，裁定如主文</w:t>
            </w:r>
          </w:p>
          <w:p w:rsidR="00CF2827" w:rsidRPr="00CF2827" w:rsidRDefault="00CF2827" w:rsidP="00CF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CF2827">
              <w:rPr>
                <w:rFonts w:ascii="細明體" w:eastAsia="細明體" w:hAnsi="細明體" w:cs="細明體" w:hint="eastAsia"/>
                <w:kern w:val="0"/>
                <w:sz w:val="22"/>
              </w:rPr>
              <w:t>。</w:t>
            </w:r>
          </w:p>
          <w:p w:rsidR="00CF2827" w:rsidRPr="00CF2827" w:rsidRDefault="00CF2827" w:rsidP="00CF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CF2827">
              <w:rPr>
                <w:rFonts w:ascii="細明體" w:eastAsia="細明體" w:hAnsi="細明體" w:cs="細明體" w:hint="eastAsia"/>
                <w:kern w:val="0"/>
                <w:sz w:val="22"/>
              </w:rPr>
              <w:t>中    華    民    國  一○一  年    一    月    五    日</w:t>
            </w:r>
          </w:p>
          <w:p w:rsidR="00CF2827" w:rsidRPr="00CF2827" w:rsidRDefault="00CF2827" w:rsidP="00CF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CF282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              最高法院民事第五庭</w:t>
            </w:r>
          </w:p>
          <w:p w:rsidR="00CF2827" w:rsidRPr="00CF2827" w:rsidRDefault="00CF2827" w:rsidP="00CF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CF282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                  審判長法官  劉  福  聲  </w:t>
            </w:r>
          </w:p>
          <w:p w:rsidR="00CF2827" w:rsidRPr="00CF2827" w:rsidRDefault="00CF2827" w:rsidP="00CF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CF282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                        法官  黃  義  豐  </w:t>
            </w:r>
          </w:p>
          <w:p w:rsidR="00CF2827" w:rsidRPr="00CF2827" w:rsidRDefault="00CF2827" w:rsidP="00CF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CF282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                        法官  劉  靜  嫻  </w:t>
            </w:r>
          </w:p>
          <w:p w:rsidR="00CF2827" w:rsidRPr="00CF2827" w:rsidRDefault="00CF2827" w:rsidP="00CF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CF282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                        法官  袁  靜  文  </w:t>
            </w:r>
          </w:p>
          <w:p w:rsidR="00CF2827" w:rsidRPr="00CF2827" w:rsidRDefault="00CF2827" w:rsidP="00CF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CF282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                        法官  李  慧  兒  </w:t>
            </w:r>
          </w:p>
          <w:p w:rsidR="00CF2827" w:rsidRPr="00CF2827" w:rsidRDefault="00CF2827" w:rsidP="00CF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CF2827">
              <w:rPr>
                <w:rFonts w:ascii="細明體" w:eastAsia="細明體" w:hAnsi="細明體" w:cs="細明體" w:hint="eastAsia"/>
                <w:kern w:val="0"/>
                <w:sz w:val="22"/>
              </w:rPr>
              <w:t>本件正本證明與原本無異</w:t>
            </w:r>
          </w:p>
          <w:p w:rsidR="00CF2827" w:rsidRPr="00CF2827" w:rsidRDefault="00CF2827" w:rsidP="00CF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 w:hint="eastAsia"/>
                <w:kern w:val="0"/>
                <w:sz w:val="22"/>
              </w:rPr>
            </w:pPr>
            <w:r w:rsidRPr="00CF2827">
              <w:rPr>
                <w:rFonts w:ascii="細明體" w:eastAsia="細明體" w:hAnsi="細明體" w:cs="細明體" w:hint="eastAsia"/>
                <w:kern w:val="0"/>
                <w:sz w:val="22"/>
              </w:rPr>
              <w:t xml:space="preserve">                                      書  記  官  </w:t>
            </w:r>
          </w:p>
          <w:p w:rsidR="00CF2827" w:rsidRPr="00CF2827" w:rsidRDefault="00CF2827" w:rsidP="00CF28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rPr>
                <w:rFonts w:ascii="細明體" w:eastAsia="細明體" w:hAnsi="細明體" w:cs="細明體"/>
                <w:kern w:val="0"/>
                <w:sz w:val="22"/>
              </w:rPr>
            </w:pPr>
            <w:r w:rsidRPr="00CF2827">
              <w:rPr>
                <w:rFonts w:ascii="細明體" w:eastAsia="細明體" w:hAnsi="細明體" w:cs="細明體" w:hint="eastAsia"/>
                <w:kern w:val="0"/>
                <w:sz w:val="22"/>
              </w:rPr>
              <w:t>中    華    民    國  一○一  年    一    月   十七   日</w:t>
            </w:r>
          </w:p>
        </w:tc>
      </w:tr>
    </w:tbl>
    <w:p w:rsidR="00066C25" w:rsidRPr="00CF2827" w:rsidRDefault="00066C25" w:rsidP="00CF2827">
      <w:pPr>
        <w:snapToGrid w:val="0"/>
        <w:spacing w:line="240" w:lineRule="atLeast"/>
        <w:rPr>
          <w:rFonts w:hint="eastAsia"/>
          <w:sz w:val="22"/>
        </w:rPr>
      </w:pPr>
    </w:p>
    <w:sectPr w:rsidR="00066C25" w:rsidRPr="00CF2827" w:rsidSect="00066C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2827"/>
    <w:rsid w:val="00066C25"/>
    <w:rsid w:val="00072418"/>
    <w:rsid w:val="00077691"/>
    <w:rsid w:val="000D2E52"/>
    <w:rsid w:val="000E08B2"/>
    <w:rsid w:val="000E6B89"/>
    <w:rsid w:val="001069F2"/>
    <w:rsid w:val="001A1139"/>
    <w:rsid w:val="00224178"/>
    <w:rsid w:val="0027257B"/>
    <w:rsid w:val="0028645F"/>
    <w:rsid w:val="003025A4"/>
    <w:rsid w:val="0035106C"/>
    <w:rsid w:val="00357435"/>
    <w:rsid w:val="00360AC6"/>
    <w:rsid w:val="0038254B"/>
    <w:rsid w:val="003B48E6"/>
    <w:rsid w:val="003D4503"/>
    <w:rsid w:val="0043661D"/>
    <w:rsid w:val="0045423B"/>
    <w:rsid w:val="00491E34"/>
    <w:rsid w:val="005177A2"/>
    <w:rsid w:val="005730C0"/>
    <w:rsid w:val="005B78D7"/>
    <w:rsid w:val="00606923"/>
    <w:rsid w:val="00681FCD"/>
    <w:rsid w:val="006D15E5"/>
    <w:rsid w:val="006D712E"/>
    <w:rsid w:val="00705E83"/>
    <w:rsid w:val="007241FD"/>
    <w:rsid w:val="007502C0"/>
    <w:rsid w:val="00790F8D"/>
    <w:rsid w:val="007B584A"/>
    <w:rsid w:val="00816F30"/>
    <w:rsid w:val="00817FFA"/>
    <w:rsid w:val="00877778"/>
    <w:rsid w:val="008928D6"/>
    <w:rsid w:val="008E61EA"/>
    <w:rsid w:val="009035AB"/>
    <w:rsid w:val="00963DE3"/>
    <w:rsid w:val="0097109C"/>
    <w:rsid w:val="009E45D5"/>
    <w:rsid w:val="00A50243"/>
    <w:rsid w:val="00A604AE"/>
    <w:rsid w:val="00B16D12"/>
    <w:rsid w:val="00B20BA1"/>
    <w:rsid w:val="00B51C73"/>
    <w:rsid w:val="00B74DA9"/>
    <w:rsid w:val="00B87A05"/>
    <w:rsid w:val="00BD1225"/>
    <w:rsid w:val="00C357AF"/>
    <w:rsid w:val="00CF2827"/>
    <w:rsid w:val="00D071F3"/>
    <w:rsid w:val="00D232BC"/>
    <w:rsid w:val="00D84FD9"/>
    <w:rsid w:val="00DB7A7E"/>
    <w:rsid w:val="00E64F26"/>
    <w:rsid w:val="00F47A48"/>
    <w:rsid w:val="00F6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F28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F2827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4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2012-03-28T07:22:00Z</dcterms:created>
  <dcterms:modified xsi:type="dcterms:W3CDTF">2012-03-28T07:28:00Z</dcterms:modified>
</cp:coreProperties>
</file>